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E37" w:rsidRDefault="009D4E37" w:rsidP="006A1240">
      <w:pPr>
        <w:jc w:val="center"/>
      </w:pPr>
    </w:p>
    <w:p w:rsidR="009D4E37" w:rsidRDefault="009D4E37" w:rsidP="006A1240">
      <w:pPr>
        <w:jc w:val="center"/>
      </w:pPr>
    </w:p>
    <w:p w:rsidR="009D4E37" w:rsidRDefault="009D4E37" w:rsidP="006A1240">
      <w:pPr>
        <w:jc w:val="center"/>
      </w:pPr>
    </w:p>
    <w:p w:rsidR="009D4E37" w:rsidRDefault="009D4E37" w:rsidP="006A1240">
      <w:pPr>
        <w:jc w:val="center"/>
      </w:pPr>
    </w:p>
    <w:p w:rsidR="00A81A84" w:rsidRPr="00984883" w:rsidRDefault="00764144" w:rsidP="006A1240">
      <w:pPr>
        <w:jc w:val="center"/>
      </w:pPr>
      <w:r w:rsidRPr="00984883">
        <w:t>Ontological Argument for God’s Existence</w:t>
      </w:r>
    </w:p>
    <w:p w:rsidR="006A1240" w:rsidRDefault="009D4E37" w:rsidP="009D4E37">
      <w:pPr>
        <w:tabs>
          <w:tab w:val="left" w:pos="6030"/>
        </w:tabs>
        <w:rPr>
          <w:b w:val="0"/>
        </w:rPr>
      </w:pPr>
      <w:r>
        <w:rPr>
          <w:b w:val="0"/>
        </w:rPr>
        <w:tab/>
      </w:r>
    </w:p>
    <w:p w:rsidR="006A1240" w:rsidRDefault="006A1240" w:rsidP="006A1240">
      <w:pPr>
        <w:jc w:val="center"/>
        <w:rPr>
          <w:b w:val="0"/>
        </w:rPr>
      </w:pPr>
    </w:p>
    <w:p w:rsidR="009D4E37" w:rsidRDefault="009D4E37" w:rsidP="006A1240">
      <w:pPr>
        <w:jc w:val="center"/>
        <w:rPr>
          <w:b w:val="0"/>
        </w:rPr>
      </w:pPr>
    </w:p>
    <w:p w:rsidR="006A1240" w:rsidRDefault="006A1240" w:rsidP="006A1240">
      <w:pPr>
        <w:jc w:val="center"/>
        <w:rPr>
          <w:b w:val="0"/>
        </w:rPr>
      </w:pPr>
    </w:p>
    <w:p w:rsidR="006A1240" w:rsidRDefault="00764144" w:rsidP="006A1240">
      <w:pPr>
        <w:jc w:val="center"/>
        <w:rPr>
          <w:b w:val="0"/>
        </w:rPr>
      </w:pPr>
      <w:r>
        <w:rPr>
          <w:b w:val="0"/>
        </w:rPr>
        <w:t>Name</w:t>
      </w:r>
    </w:p>
    <w:p w:rsidR="006A1240" w:rsidRDefault="00764144" w:rsidP="006A1240">
      <w:pPr>
        <w:jc w:val="center"/>
        <w:rPr>
          <w:b w:val="0"/>
        </w:rPr>
      </w:pPr>
      <w:r>
        <w:rPr>
          <w:b w:val="0"/>
        </w:rPr>
        <w:t>Institution of Affiliation</w:t>
      </w:r>
    </w:p>
    <w:p w:rsidR="009D4E37" w:rsidRDefault="009D4E37" w:rsidP="009D4E37">
      <w:pPr>
        <w:ind w:firstLine="284"/>
        <w:jc w:val="center"/>
        <w:rPr>
          <w:b w:val="0"/>
        </w:rPr>
      </w:pPr>
      <w:r>
        <w:rPr>
          <w:b w:val="0"/>
        </w:rPr>
        <w:t>Professor</w:t>
      </w:r>
    </w:p>
    <w:p w:rsidR="006A1240" w:rsidRDefault="00764144" w:rsidP="006A1240">
      <w:pPr>
        <w:jc w:val="center"/>
        <w:rPr>
          <w:b w:val="0"/>
        </w:rPr>
      </w:pPr>
      <w:r>
        <w:rPr>
          <w:b w:val="0"/>
        </w:rPr>
        <w:t>Date</w:t>
      </w:r>
    </w:p>
    <w:p w:rsidR="006A1240" w:rsidRPr="006A1240" w:rsidRDefault="006A1240" w:rsidP="006A1240"/>
    <w:p w:rsidR="006A1240" w:rsidRPr="006A1240" w:rsidRDefault="006A1240" w:rsidP="006A1240"/>
    <w:p w:rsidR="006A1240" w:rsidRPr="006A1240" w:rsidRDefault="006A1240" w:rsidP="006A1240"/>
    <w:p w:rsidR="006A1240" w:rsidRDefault="006A1240" w:rsidP="006A1240"/>
    <w:p w:rsidR="006A1240" w:rsidRDefault="006A1240" w:rsidP="006A1240"/>
    <w:p w:rsidR="006A1240" w:rsidRDefault="00764144" w:rsidP="006A1240">
      <w:pPr>
        <w:tabs>
          <w:tab w:val="left" w:pos="6975"/>
        </w:tabs>
      </w:pPr>
      <w:r>
        <w:tab/>
      </w:r>
    </w:p>
    <w:p w:rsidR="006A1240" w:rsidRDefault="006A1240" w:rsidP="006A1240">
      <w:pPr>
        <w:tabs>
          <w:tab w:val="left" w:pos="6975"/>
        </w:tabs>
      </w:pPr>
    </w:p>
    <w:p w:rsidR="006A1240" w:rsidRDefault="006A1240" w:rsidP="006A1240">
      <w:pPr>
        <w:tabs>
          <w:tab w:val="left" w:pos="6975"/>
        </w:tabs>
      </w:pPr>
    </w:p>
    <w:p w:rsidR="006A1240" w:rsidRDefault="006A1240" w:rsidP="006A1240">
      <w:pPr>
        <w:tabs>
          <w:tab w:val="left" w:pos="6975"/>
        </w:tabs>
      </w:pPr>
    </w:p>
    <w:p w:rsidR="009D4E37" w:rsidRDefault="009D4E37" w:rsidP="006A1240">
      <w:pPr>
        <w:tabs>
          <w:tab w:val="left" w:pos="6975"/>
        </w:tabs>
      </w:pPr>
    </w:p>
    <w:p w:rsidR="006A1240" w:rsidRDefault="006A1240" w:rsidP="006A1240">
      <w:pPr>
        <w:tabs>
          <w:tab w:val="left" w:pos="6975"/>
        </w:tabs>
      </w:pPr>
    </w:p>
    <w:p w:rsidR="006A1240" w:rsidRDefault="006A1240" w:rsidP="006A1240">
      <w:pPr>
        <w:tabs>
          <w:tab w:val="left" w:pos="6975"/>
        </w:tabs>
      </w:pPr>
    </w:p>
    <w:p w:rsidR="006A1240" w:rsidRPr="00204611" w:rsidRDefault="00764144" w:rsidP="009D4E37">
      <w:pPr>
        <w:tabs>
          <w:tab w:val="left" w:pos="6975"/>
        </w:tabs>
        <w:ind w:firstLine="0"/>
        <w:jc w:val="center"/>
      </w:pPr>
      <w:r w:rsidRPr="00204611">
        <w:lastRenderedPageBreak/>
        <w:t>Ontological Argument for God’s Existence</w:t>
      </w:r>
    </w:p>
    <w:p w:rsidR="00D1372D" w:rsidRDefault="00764144" w:rsidP="00B761BC">
      <w:pPr>
        <w:tabs>
          <w:tab w:val="left" w:pos="6975"/>
        </w:tabs>
        <w:rPr>
          <w:b w:val="0"/>
        </w:rPr>
      </w:pPr>
      <w:r>
        <w:rPr>
          <w:b w:val="0"/>
        </w:rPr>
        <w:t>Anselm of Canterbury's argument that the existence of God can be proved without support is possible.</w:t>
      </w:r>
      <w:r w:rsidR="00395BEF">
        <w:rPr>
          <w:b w:val="0"/>
        </w:rPr>
        <w:t xml:space="preserve"> It is not</w:t>
      </w:r>
      <w:r w:rsidR="00D1372D">
        <w:rPr>
          <w:b w:val="0"/>
        </w:rPr>
        <w:t xml:space="preserve"> a</w:t>
      </w:r>
      <w:r w:rsidR="00395BEF">
        <w:rPr>
          <w:b w:val="0"/>
        </w:rPr>
        <w:t xml:space="preserve"> mean task to substantiate this claim; it requires a lot of critical thinking and deep thought. He seriously devoted his time and thought to the proof of this claim and later presented his ideas to this proof. </w:t>
      </w:r>
      <w:r>
        <w:rPr>
          <w:b w:val="0"/>
        </w:rPr>
        <w:t xml:space="preserve">Anselm discovered like Augustine that to believe that God exists, we need to </w:t>
      </w:r>
      <w:r w:rsidR="00C53FC0">
        <w:rPr>
          <w:b w:val="0"/>
        </w:rPr>
        <w:t>have faith</w:t>
      </w:r>
      <w:r w:rsidR="00AC361D">
        <w:rPr>
          <w:b w:val="0"/>
        </w:rPr>
        <w:t xml:space="preserve"> that he does (</w:t>
      </w:r>
      <w:r w:rsidR="00AC361D">
        <w:rPr>
          <w:rFonts w:cs="Arial"/>
          <w:b w:val="0"/>
          <w:color w:val="222222"/>
          <w:szCs w:val="20"/>
          <w:shd w:val="clear" w:color="auto" w:fill="FFFFFF"/>
        </w:rPr>
        <w:t xml:space="preserve">Michaud, </w:t>
      </w:r>
      <w:r w:rsidR="00AC361D" w:rsidRPr="00AC361D">
        <w:rPr>
          <w:rFonts w:cs="Arial"/>
          <w:b w:val="0"/>
          <w:color w:val="222222"/>
          <w:szCs w:val="20"/>
          <w:shd w:val="clear" w:color="auto" w:fill="FFFFFF"/>
        </w:rPr>
        <w:t>2018</w:t>
      </w:r>
      <w:r w:rsidR="00AC361D">
        <w:rPr>
          <w:rFonts w:cs="Arial"/>
          <w:b w:val="0"/>
          <w:color w:val="222222"/>
          <w:szCs w:val="20"/>
          <w:shd w:val="clear" w:color="auto" w:fill="FFFFFF"/>
        </w:rPr>
        <w:t>).</w:t>
      </w:r>
      <w:r>
        <w:rPr>
          <w:b w:val="0"/>
        </w:rPr>
        <w:t xml:space="preserve"> Understanding requires trust; it is not possible to understand something that we believe does not exist. Therefore, the first step</w:t>
      </w:r>
      <w:r w:rsidR="00C53FC0">
        <w:rPr>
          <w:b w:val="0"/>
        </w:rPr>
        <w:t xml:space="preserve"> in</w:t>
      </w:r>
      <w:r>
        <w:rPr>
          <w:b w:val="0"/>
        </w:rPr>
        <w:t xml:space="preserve"> the knowledge that God exists is in having faith that He does. God is great and vast. The human mind is capable of comprehending who God is. </w:t>
      </w:r>
      <w:r w:rsidR="00C53FC0">
        <w:rPr>
          <w:b w:val="0"/>
        </w:rPr>
        <w:t>It is in our hearts that we conceive the faith of believing God's existence. It is after the belief that we will be able to understand the vast nature of God.</w:t>
      </w:r>
    </w:p>
    <w:p w:rsidR="00C53FC0" w:rsidRDefault="00764144" w:rsidP="006A1240">
      <w:pPr>
        <w:tabs>
          <w:tab w:val="left" w:pos="6975"/>
        </w:tabs>
        <w:rPr>
          <w:b w:val="0"/>
        </w:rPr>
      </w:pPr>
      <w:r>
        <w:rPr>
          <w:b w:val="0"/>
        </w:rPr>
        <w:t>Anselm discovered tha</w:t>
      </w:r>
      <w:r w:rsidR="00C45949">
        <w:rPr>
          <w:b w:val="0"/>
        </w:rPr>
        <w:t>t it is impossible to create</w:t>
      </w:r>
      <w:r>
        <w:rPr>
          <w:b w:val="0"/>
        </w:rPr>
        <w:t xml:space="preserve"> God</w:t>
      </w:r>
      <w:r w:rsidR="00C45949">
        <w:rPr>
          <w:b w:val="0"/>
        </w:rPr>
        <w:t xml:space="preserve"> and later say that he</w:t>
      </w:r>
      <w:r>
        <w:rPr>
          <w:b w:val="0"/>
        </w:rPr>
        <w:t xml:space="preserve"> does not exist. It is absurd to think of somethin</w:t>
      </w:r>
      <w:r w:rsidR="00C45949">
        <w:rPr>
          <w:b w:val="0"/>
        </w:rPr>
        <w:t>g and dispute its existence</w:t>
      </w:r>
      <w:r>
        <w:rPr>
          <w:b w:val="0"/>
        </w:rPr>
        <w:t>. God is a necessary being, and He has been in existence since days of old, and therefore trying to claim he has not been there is impossible</w:t>
      </w:r>
      <w:r w:rsidR="00D8649A">
        <w:rPr>
          <w:b w:val="0"/>
        </w:rPr>
        <w:t xml:space="preserve">. In all creations of the earth, there is no higher being that one can think of other than God. He is the ultimate necessary being that exists on </w:t>
      </w:r>
      <w:r w:rsidR="00C45949">
        <w:rPr>
          <w:b w:val="0"/>
        </w:rPr>
        <w:t>earth;</w:t>
      </w:r>
      <w:r w:rsidR="00D8649A">
        <w:rPr>
          <w:b w:val="0"/>
        </w:rPr>
        <w:t xml:space="preserve"> therefore, claiming that He </w:t>
      </w:r>
      <w:r w:rsidR="000255C6">
        <w:rPr>
          <w:b w:val="0"/>
        </w:rPr>
        <w:t>does not exist is contradicting</w:t>
      </w:r>
      <w:r w:rsidR="00D8649A">
        <w:rPr>
          <w:b w:val="0"/>
        </w:rPr>
        <w:t>.</w:t>
      </w:r>
      <w:r w:rsidR="00FC74A1">
        <w:rPr>
          <w:b w:val="0"/>
        </w:rPr>
        <w:t xml:space="preserve"> If indeed there is a higher being than God, Anselm challenges atheists to name that being. God is the only all-powerful and all-knowing being that is in existence. It is from Him that all other things were created, and therefore He is the Supreme Being. </w:t>
      </w:r>
    </w:p>
    <w:p w:rsidR="00C45949" w:rsidRDefault="00764144" w:rsidP="006A1240">
      <w:pPr>
        <w:tabs>
          <w:tab w:val="left" w:pos="6975"/>
        </w:tabs>
        <w:rPr>
          <w:b w:val="0"/>
        </w:rPr>
      </w:pPr>
      <w:r>
        <w:rPr>
          <w:b w:val="0"/>
        </w:rPr>
        <w:t>Anselm</w:t>
      </w:r>
      <w:r w:rsidR="007F399E">
        <w:rPr>
          <w:b w:val="0"/>
        </w:rPr>
        <w:t xml:space="preserve"> discovered that God truly exists. </w:t>
      </w:r>
      <w:r>
        <w:rPr>
          <w:b w:val="0"/>
        </w:rPr>
        <w:t>How then can a fool say in his heart that God does not exist? (Psalms 14:1).</w:t>
      </w:r>
      <w:r w:rsidR="00FC74A1">
        <w:rPr>
          <w:b w:val="0"/>
        </w:rPr>
        <w:t xml:space="preserve"> The fool has created and named God because He </w:t>
      </w:r>
      <w:r>
        <w:rPr>
          <w:b w:val="0"/>
        </w:rPr>
        <w:t>lives. The fool can't acknowledge God in his heart and later disapprove of his existence.</w:t>
      </w:r>
      <w:r w:rsidR="007F399E">
        <w:rPr>
          <w:b w:val="0"/>
        </w:rPr>
        <w:t xml:space="preserve"> For the conception of an idea to happen, the heart must</w:t>
      </w:r>
      <w:r w:rsidR="00FC74A1">
        <w:rPr>
          <w:b w:val="0"/>
        </w:rPr>
        <w:t xml:space="preserve"> fully understand. Understanding</w:t>
      </w:r>
      <w:r w:rsidR="007F399E">
        <w:rPr>
          <w:b w:val="0"/>
        </w:rPr>
        <w:t xml:space="preserve"> of an idea in the heart often results from the belief of that </w:t>
      </w:r>
      <w:r w:rsidR="00F234E6">
        <w:rPr>
          <w:b w:val="0"/>
        </w:rPr>
        <w:t xml:space="preserve">idea. The mind can only profess something that </w:t>
      </w:r>
      <w:r w:rsidR="00F234E6">
        <w:rPr>
          <w:b w:val="0"/>
        </w:rPr>
        <w:lastRenderedPageBreak/>
        <w:t>exists in reality.</w:t>
      </w:r>
      <w:r w:rsidR="007F399E">
        <w:rPr>
          <w:b w:val="0"/>
        </w:rPr>
        <w:t xml:space="preserve"> Therefore, for a fool to later acknowledge God as a being, the heart must have fully understood God. It is inaccurate to dispute a creature that the mouth professes to exist. </w:t>
      </w:r>
    </w:p>
    <w:p w:rsidR="005740C6" w:rsidRDefault="00764144" w:rsidP="006A1240">
      <w:pPr>
        <w:tabs>
          <w:tab w:val="left" w:pos="6975"/>
        </w:tabs>
        <w:rPr>
          <w:b w:val="0"/>
        </w:rPr>
      </w:pPr>
      <w:r>
        <w:rPr>
          <w:b w:val="0"/>
        </w:rPr>
        <w:t>Although the ontological arguments</w:t>
      </w:r>
      <w:r w:rsidR="00FC74A1">
        <w:rPr>
          <w:b w:val="0"/>
        </w:rPr>
        <w:t xml:space="preserve"> discovered</w:t>
      </w:r>
      <w:r>
        <w:rPr>
          <w:b w:val="0"/>
        </w:rPr>
        <w:t xml:space="preserve"> by Anselm proof God's existence, he left a few loopholes. It is hard for people to understand the nature of God that they do not know. Anselm argues that</w:t>
      </w:r>
      <w:r w:rsidR="008D2284">
        <w:rPr>
          <w:b w:val="0"/>
        </w:rPr>
        <w:t xml:space="preserve"> we need to know the nature of God before we can fully understand him</w:t>
      </w:r>
      <w:r>
        <w:rPr>
          <w:b w:val="0"/>
        </w:rPr>
        <w:t>, hence prove his existence</w:t>
      </w:r>
      <w:r w:rsidR="00FC74A1">
        <w:rPr>
          <w:b w:val="0"/>
        </w:rPr>
        <w:t>. This</w:t>
      </w:r>
      <w:r w:rsidR="000255C6">
        <w:rPr>
          <w:b w:val="0"/>
        </w:rPr>
        <w:t xml:space="preserve"> argument would therefore</w:t>
      </w:r>
      <w:r w:rsidR="008D2284">
        <w:rPr>
          <w:b w:val="0"/>
        </w:rPr>
        <w:t xml:space="preserve"> be meaningful to a person who understands who God is and the nature of God. </w:t>
      </w:r>
      <w:r w:rsidR="00FC74A1">
        <w:rPr>
          <w:b w:val="0"/>
        </w:rPr>
        <w:t xml:space="preserve">The case does not persuade someone who does not know God. </w:t>
      </w:r>
      <w:r w:rsidR="008D2284">
        <w:rPr>
          <w:b w:val="0"/>
        </w:rPr>
        <w:t>The understanding of God and his character is not possible for everyone, and it needs devotion and commitment. Knowledge of God takes time and may sometimes be a reserve for people who already believe in the existence of God. It is also impossible to fully understand the essence of God; this is because only God can fully and completely understand his nature. Therefore, believing that God exists cannot happen after understanding of God.</w:t>
      </w:r>
    </w:p>
    <w:p w:rsidR="00204611" w:rsidRDefault="00764144" w:rsidP="006A1240">
      <w:pPr>
        <w:tabs>
          <w:tab w:val="left" w:pos="6975"/>
        </w:tabs>
        <w:rPr>
          <w:b w:val="0"/>
        </w:rPr>
      </w:pPr>
      <w:r>
        <w:rPr>
          <w:b w:val="0"/>
        </w:rPr>
        <w:t>Anselm's argument that we need to have faith in God so that we can understand that he exists</w:t>
      </w:r>
      <w:r w:rsidR="000255C6">
        <w:rPr>
          <w:b w:val="0"/>
        </w:rPr>
        <w:t xml:space="preserve"> is</w:t>
      </w:r>
      <w:r>
        <w:rPr>
          <w:b w:val="0"/>
        </w:rPr>
        <w:t xml:space="preserve"> flawed. The premise of this argument is for those who already believe that God exists and not for those who do not. </w:t>
      </w:r>
      <w:r w:rsidR="00842D0E">
        <w:rPr>
          <w:b w:val="0"/>
        </w:rPr>
        <w:t>Faith is a personal thing</w:t>
      </w:r>
      <w:r w:rsidR="006A7C37">
        <w:rPr>
          <w:b w:val="0"/>
        </w:rPr>
        <w:t xml:space="preserve"> and is developed after studying more about a being</w:t>
      </w:r>
      <w:r w:rsidR="00842D0E">
        <w:rPr>
          <w:b w:val="0"/>
        </w:rPr>
        <w:t xml:space="preserve">. It is not realistic to propose to someone to build confidence in God before believing that He exists. Proving God's existence should be something that can happen before the conversion of an individual. It is impossible for an individual who does not believe in God to develop faith in God so that they believe in his </w:t>
      </w:r>
      <w:r w:rsidR="00AC361D">
        <w:rPr>
          <w:b w:val="0"/>
        </w:rPr>
        <w:t>existence (</w:t>
      </w:r>
      <w:proofErr w:type="spellStart"/>
      <w:r w:rsidR="00AC361D" w:rsidRPr="00AC361D">
        <w:rPr>
          <w:rFonts w:cs="Arial"/>
          <w:b w:val="0"/>
          <w:color w:val="222222"/>
          <w:szCs w:val="20"/>
          <w:shd w:val="clear" w:color="auto" w:fill="FFFFFF"/>
        </w:rPr>
        <w:t>Narde</w:t>
      </w:r>
      <w:proofErr w:type="spellEnd"/>
      <w:r w:rsidR="00AC361D">
        <w:rPr>
          <w:rFonts w:cs="Arial"/>
          <w:b w:val="0"/>
          <w:color w:val="222222"/>
          <w:szCs w:val="20"/>
          <w:shd w:val="clear" w:color="auto" w:fill="FFFFFF"/>
        </w:rPr>
        <w:t>, 2020)</w:t>
      </w:r>
      <w:r w:rsidR="00842D0E">
        <w:rPr>
          <w:b w:val="0"/>
        </w:rPr>
        <w:t xml:space="preserve">. </w:t>
      </w:r>
      <w:r w:rsidR="00FC74A1">
        <w:rPr>
          <w:b w:val="0"/>
        </w:rPr>
        <w:t>Studying</w:t>
      </w:r>
      <w:r w:rsidR="00842D0E">
        <w:rPr>
          <w:b w:val="0"/>
        </w:rPr>
        <w:t xml:space="preserve"> to establish a belief in God would, in essence, means acknowledging that God exists. Developing this faith in God is not possible for </w:t>
      </w:r>
      <w:r w:rsidR="00FC74A1">
        <w:rPr>
          <w:b w:val="0"/>
        </w:rPr>
        <w:t>atheists</w:t>
      </w:r>
      <w:r w:rsidR="006A7C37">
        <w:rPr>
          <w:b w:val="0"/>
        </w:rPr>
        <w:t>; hence it is not possible.</w:t>
      </w:r>
    </w:p>
    <w:p w:rsidR="00652977" w:rsidRDefault="00764144" w:rsidP="006A1240">
      <w:pPr>
        <w:tabs>
          <w:tab w:val="left" w:pos="6975"/>
        </w:tabs>
        <w:rPr>
          <w:b w:val="0"/>
        </w:rPr>
      </w:pPr>
      <w:r>
        <w:rPr>
          <w:b w:val="0"/>
        </w:rPr>
        <w:t>To addre</w:t>
      </w:r>
      <w:r w:rsidR="00984883">
        <w:rPr>
          <w:b w:val="0"/>
        </w:rPr>
        <w:t>ss the gaps that Anselm left</w:t>
      </w:r>
      <w:r>
        <w:rPr>
          <w:b w:val="0"/>
        </w:rPr>
        <w:t xml:space="preserve"> ought to address a few issues. People do not need to understand the nature of God for them to believe that God </w:t>
      </w:r>
      <w:r w:rsidR="00AC361D">
        <w:rPr>
          <w:b w:val="0"/>
        </w:rPr>
        <w:t>exists; that</w:t>
      </w:r>
      <w:r>
        <w:rPr>
          <w:b w:val="0"/>
        </w:rPr>
        <w:t xml:space="preserve"> is a t</w:t>
      </w:r>
      <w:r w:rsidR="00984883">
        <w:rPr>
          <w:b w:val="0"/>
        </w:rPr>
        <w:t>all</w:t>
      </w:r>
      <w:r>
        <w:rPr>
          <w:b w:val="0"/>
        </w:rPr>
        <w:t xml:space="preserve"> order. </w:t>
      </w:r>
      <w:r>
        <w:rPr>
          <w:b w:val="0"/>
        </w:rPr>
        <w:lastRenderedPageBreak/>
        <w:t xml:space="preserve">Life itself provides many proofs of God's existence. The sun rises in the East and daily sets in the </w:t>
      </w:r>
      <w:r w:rsidR="000255C6">
        <w:rPr>
          <w:b w:val="0"/>
        </w:rPr>
        <w:t>West;</w:t>
      </w:r>
      <w:r>
        <w:rPr>
          <w:b w:val="0"/>
        </w:rPr>
        <w:t xml:space="preserve"> </w:t>
      </w:r>
      <w:r w:rsidR="000255C6">
        <w:rPr>
          <w:b w:val="0"/>
        </w:rPr>
        <w:t>for</w:t>
      </w:r>
      <w:r>
        <w:rPr>
          <w:b w:val="0"/>
        </w:rPr>
        <w:t xml:space="preserve"> that to happen, and there </w:t>
      </w:r>
      <w:r w:rsidR="000255C6">
        <w:rPr>
          <w:b w:val="0"/>
        </w:rPr>
        <w:t>have</w:t>
      </w:r>
      <w:r>
        <w:rPr>
          <w:b w:val="0"/>
        </w:rPr>
        <w:t xml:space="preserve"> to be a supreme being. The oceans and the seas also offer proof of God's existence. When the pacific and the Atlantic </w:t>
      </w:r>
      <w:r w:rsidR="00BC41C4">
        <w:rPr>
          <w:b w:val="0"/>
        </w:rPr>
        <w:t>Ocean</w:t>
      </w:r>
      <w:r w:rsidR="000255C6">
        <w:rPr>
          <w:b w:val="0"/>
        </w:rPr>
        <w:t xml:space="preserve"> waters meet</w:t>
      </w:r>
      <w:r>
        <w:rPr>
          <w:b w:val="0"/>
        </w:rPr>
        <w:t>, they do not mix. Islands never get submerged under water bodies, yet they are in the middle</w:t>
      </w:r>
      <w:r w:rsidR="000255C6">
        <w:rPr>
          <w:b w:val="0"/>
        </w:rPr>
        <w:t xml:space="preserve"> of water bodies</w:t>
      </w:r>
      <w:r>
        <w:rPr>
          <w:b w:val="0"/>
        </w:rPr>
        <w:t>. All this proves that a supreme being is</w:t>
      </w:r>
      <w:r w:rsidR="00BC41C4">
        <w:rPr>
          <w:b w:val="0"/>
        </w:rPr>
        <w:t xml:space="preserve"> responsible for such pheno</w:t>
      </w:r>
      <w:r w:rsidR="000255C6">
        <w:rPr>
          <w:b w:val="0"/>
        </w:rPr>
        <w:t>mena</w:t>
      </w:r>
      <w:r w:rsidR="00BC41C4">
        <w:rPr>
          <w:b w:val="0"/>
        </w:rPr>
        <w:t xml:space="preserve">. Anselm also needs to find other ways of proving God's existence rather than suggesting that we have faith in God first. Developing confidence in a being is something that takes time and is not the best parameter for proving God's existence. </w:t>
      </w:r>
    </w:p>
    <w:p w:rsidR="00984883" w:rsidRDefault="009D4E37" w:rsidP="006A1240">
      <w:pPr>
        <w:tabs>
          <w:tab w:val="left" w:pos="6975"/>
        </w:tabs>
        <w:rPr>
          <w:b w:val="0"/>
        </w:rPr>
      </w:pPr>
      <w:r>
        <w:rPr>
          <w:b w:val="0"/>
        </w:rPr>
        <w:t>In conclusion, w</w:t>
      </w:r>
      <w:r w:rsidR="00764144">
        <w:rPr>
          <w:b w:val="0"/>
        </w:rPr>
        <w:t xml:space="preserve">hile Anselm's argument of God's existence without support is possible, a case needs to be supported with evidence. Belief alone is not the only requirement to prove God's existence. Nature and what is around us may be used to provide evidence for the presence of God. It is </w:t>
      </w:r>
      <w:r w:rsidR="000255C6">
        <w:rPr>
          <w:b w:val="0"/>
        </w:rPr>
        <w:t>essential that every argument given</w:t>
      </w:r>
      <w:r w:rsidR="00764144">
        <w:rPr>
          <w:b w:val="0"/>
        </w:rPr>
        <w:t xml:space="preserve"> be able to stand </w:t>
      </w:r>
      <w:r w:rsidR="000255C6">
        <w:rPr>
          <w:b w:val="0"/>
        </w:rPr>
        <w:t>on its own without objections</w:t>
      </w:r>
    </w:p>
    <w:p w:rsidR="00BC41C4" w:rsidRDefault="00BC41C4" w:rsidP="006A1240">
      <w:pPr>
        <w:tabs>
          <w:tab w:val="left" w:pos="6975"/>
        </w:tabs>
        <w:rPr>
          <w:b w:val="0"/>
        </w:rPr>
      </w:pPr>
    </w:p>
    <w:p w:rsidR="006A7C37" w:rsidRDefault="006A7C37" w:rsidP="006A1240">
      <w:pPr>
        <w:tabs>
          <w:tab w:val="left" w:pos="6975"/>
        </w:tabs>
        <w:rPr>
          <w:b w:val="0"/>
        </w:rPr>
      </w:pPr>
    </w:p>
    <w:p w:rsidR="006A7C37" w:rsidRDefault="006A7C37" w:rsidP="006A1240">
      <w:pPr>
        <w:tabs>
          <w:tab w:val="left" w:pos="6975"/>
        </w:tabs>
        <w:rPr>
          <w:b w:val="0"/>
        </w:rPr>
      </w:pPr>
    </w:p>
    <w:p w:rsidR="008D2284" w:rsidRDefault="008D2284" w:rsidP="006A1240">
      <w:pPr>
        <w:tabs>
          <w:tab w:val="left" w:pos="6975"/>
        </w:tabs>
        <w:rPr>
          <w:b w:val="0"/>
        </w:rPr>
      </w:pPr>
    </w:p>
    <w:p w:rsidR="008D2284" w:rsidRDefault="008D2284" w:rsidP="006A1240">
      <w:pPr>
        <w:tabs>
          <w:tab w:val="left" w:pos="6975"/>
        </w:tabs>
        <w:rPr>
          <w:b w:val="0"/>
        </w:rPr>
      </w:pPr>
    </w:p>
    <w:p w:rsidR="00E621C7" w:rsidRPr="006A1240" w:rsidRDefault="00E621C7" w:rsidP="006A1240">
      <w:pPr>
        <w:tabs>
          <w:tab w:val="left" w:pos="6975"/>
        </w:tabs>
        <w:rPr>
          <w:b w:val="0"/>
        </w:rPr>
      </w:pPr>
    </w:p>
    <w:p w:rsidR="006A1240" w:rsidRDefault="006A1240" w:rsidP="006A1240">
      <w:pPr>
        <w:tabs>
          <w:tab w:val="left" w:pos="6975"/>
        </w:tabs>
        <w:rPr>
          <w:b w:val="0"/>
        </w:rPr>
      </w:pPr>
    </w:p>
    <w:p w:rsidR="00AC361D" w:rsidRDefault="00AC361D" w:rsidP="006A1240">
      <w:pPr>
        <w:tabs>
          <w:tab w:val="left" w:pos="6975"/>
        </w:tabs>
        <w:rPr>
          <w:b w:val="0"/>
        </w:rPr>
      </w:pPr>
    </w:p>
    <w:p w:rsidR="00AC361D" w:rsidRDefault="00AC361D" w:rsidP="006A1240">
      <w:pPr>
        <w:tabs>
          <w:tab w:val="left" w:pos="6975"/>
        </w:tabs>
        <w:rPr>
          <w:b w:val="0"/>
        </w:rPr>
      </w:pPr>
    </w:p>
    <w:p w:rsidR="00F06C97" w:rsidRDefault="00F06C97" w:rsidP="00F06C97">
      <w:pPr>
        <w:tabs>
          <w:tab w:val="left" w:pos="6975"/>
        </w:tabs>
        <w:ind w:firstLine="0"/>
        <w:rPr>
          <w:b w:val="0"/>
        </w:rPr>
      </w:pPr>
    </w:p>
    <w:p w:rsidR="00B761BC" w:rsidRDefault="00B761BC" w:rsidP="00F06C97">
      <w:pPr>
        <w:tabs>
          <w:tab w:val="left" w:pos="6975"/>
        </w:tabs>
        <w:ind w:firstLine="0"/>
        <w:rPr>
          <w:b w:val="0"/>
        </w:rPr>
      </w:pPr>
    </w:p>
    <w:p w:rsidR="00B761BC" w:rsidRDefault="00B761BC" w:rsidP="00F06C97">
      <w:pPr>
        <w:tabs>
          <w:tab w:val="left" w:pos="6975"/>
        </w:tabs>
        <w:ind w:firstLine="0"/>
        <w:rPr>
          <w:b w:val="0"/>
        </w:rPr>
      </w:pPr>
      <w:bookmarkStart w:id="0" w:name="_GoBack"/>
      <w:bookmarkEnd w:id="0"/>
    </w:p>
    <w:p w:rsidR="00AC361D" w:rsidRPr="00877240" w:rsidRDefault="00764144" w:rsidP="00F06C97">
      <w:pPr>
        <w:tabs>
          <w:tab w:val="left" w:pos="6975"/>
        </w:tabs>
        <w:ind w:firstLine="0"/>
        <w:jc w:val="center"/>
      </w:pPr>
      <w:r w:rsidRPr="00AC361D">
        <w:lastRenderedPageBreak/>
        <w:t>References</w:t>
      </w:r>
    </w:p>
    <w:p w:rsidR="00AC361D" w:rsidRPr="00AC361D" w:rsidRDefault="00764144" w:rsidP="00F06C97">
      <w:pPr>
        <w:tabs>
          <w:tab w:val="left" w:pos="6975"/>
        </w:tabs>
        <w:ind w:left="720" w:hanging="720"/>
        <w:rPr>
          <w:rFonts w:cs="Arial"/>
          <w:b w:val="0"/>
          <w:color w:val="222222"/>
          <w:szCs w:val="20"/>
          <w:shd w:val="clear" w:color="auto" w:fill="FFFFFF"/>
        </w:rPr>
      </w:pPr>
      <w:proofErr w:type="gramStart"/>
      <w:r w:rsidRPr="00AC361D">
        <w:rPr>
          <w:rFonts w:cs="Arial"/>
          <w:b w:val="0"/>
          <w:color w:val="222222"/>
          <w:szCs w:val="20"/>
          <w:shd w:val="clear" w:color="auto" w:fill="FFFFFF"/>
        </w:rPr>
        <w:t>Michaud, D. A. (2018).</w:t>
      </w:r>
      <w:proofErr w:type="gramEnd"/>
      <w:r w:rsidRPr="00AC361D">
        <w:rPr>
          <w:rFonts w:cs="Arial"/>
          <w:b w:val="0"/>
          <w:color w:val="222222"/>
          <w:szCs w:val="20"/>
          <w:shd w:val="clear" w:color="auto" w:fill="FFFFFF"/>
        </w:rPr>
        <w:t xml:space="preserve"> What </w:t>
      </w:r>
      <w:proofErr w:type="gramStart"/>
      <w:r w:rsidRPr="00AC361D">
        <w:rPr>
          <w:rFonts w:cs="Arial"/>
          <w:b w:val="0"/>
          <w:color w:val="222222"/>
          <w:szCs w:val="20"/>
          <w:shd w:val="clear" w:color="auto" w:fill="FFFFFF"/>
        </w:rPr>
        <w:t xml:space="preserve">part of Fides </w:t>
      </w:r>
      <w:proofErr w:type="spellStart"/>
      <w:r w:rsidRPr="00AC361D">
        <w:rPr>
          <w:rFonts w:cs="Arial"/>
          <w:b w:val="0"/>
          <w:color w:val="222222"/>
          <w:szCs w:val="20"/>
          <w:shd w:val="clear" w:color="auto" w:fill="FFFFFF"/>
        </w:rPr>
        <w:t>Quaerens</w:t>
      </w:r>
      <w:proofErr w:type="spellEnd"/>
      <w:r w:rsidRPr="00AC361D">
        <w:rPr>
          <w:rFonts w:cs="Arial"/>
          <w:b w:val="0"/>
          <w:color w:val="222222"/>
          <w:szCs w:val="20"/>
          <w:shd w:val="clear" w:color="auto" w:fill="FFFFFF"/>
        </w:rPr>
        <w:t xml:space="preserve"> don’t</w:t>
      </w:r>
      <w:proofErr w:type="gramEnd"/>
      <w:r w:rsidRPr="00AC361D">
        <w:rPr>
          <w:rFonts w:cs="Arial"/>
          <w:b w:val="0"/>
          <w:color w:val="222222"/>
          <w:szCs w:val="20"/>
          <w:shd w:val="clear" w:color="auto" w:fill="FFFFFF"/>
        </w:rPr>
        <w:t xml:space="preserve"> you </w:t>
      </w:r>
      <w:proofErr w:type="spellStart"/>
      <w:r w:rsidRPr="00AC361D">
        <w:rPr>
          <w:rFonts w:cs="Arial"/>
          <w:b w:val="0"/>
          <w:color w:val="222222"/>
          <w:szCs w:val="20"/>
          <w:shd w:val="clear" w:color="auto" w:fill="FFFFFF"/>
        </w:rPr>
        <w:t>Intellectum</w:t>
      </w:r>
      <w:proofErr w:type="spellEnd"/>
      <w:r w:rsidRPr="00AC361D">
        <w:rPr>
          <w:rFonts w:cs="Arial"/>
          <w:b w:val="0"/>
          <w:color w:val="222222"/>
          <w:szCs w:val="20"/>
          <w:shd w:val="clear" w:color="auto" w:fill="FFFFFF"/>
        </w:rPr>
        <w:t xml:space="preserve">? </w:t>
      </w:r>
      <w:proofErr w:type="gramStart"/>
      <w:r w:rsidRPr="00AC361D">
        <w:rPr>
          <w:rFonts w:cs="Arial"/>
          <w:b w:val="0"/>
          <w:color w:val="222222"/>
          <w:szCs w:val="20"/>
          <w:shd w:val="clear" w:color="auto" w:fill="FFFFFF"/>
        </w:rPr>
        <w:t>On the Persistent Philosophical Misunderstanding of Anselm’s Ontological Argument.</w:t>
      </w:r>
      <w:proofErr w:type="gramEnd"/>
    </w:p>
    <w:p w:rsidR="00AC361D" w:rsidRPr="00AC361D" w:rsidRDefault="00764144" w:rsidP="00F06C97">
      <w:pPr>
        <w:tabs>
          <w:tab w:val="left" w:pos="6975"/>
        </w:tabs>
        <w:ind w:left="720" w:hanging="720"/>
        <w:rPr>
          <w:b w:val="0"/>
        </w:rPr>
      </w:pPr>
      <w:proofErr w:type="spellStart"/>
      <w:r w:rsidRPr="00AC361D">
        <w:rPr>
          <w:rFonts w:cs="Arial"/>
          <w:b w:val="0"/>
          <w:color w:val="222222"/>
          <w:szCs w:val="20"/>
          <w:shd w:val="clear" w:color="auto" w:fill="FFFFFF"/>
        </w:rPr>
        <w:t>Narde</w:t>
      </w:r>
      <w:proofErr w:type="spellEnd"/>
      <w:r w:rsidRPr="00AC361D">
        <w:rPr>
          <w:rFonts w:cs="Arial"/>
          <w:b w:val="0"/>
          <w:color w:val="222222"/>
          <w:szCs w:val="20"/>
          <w:shd w:val="clear" w:color="auto" w:fill="FFFFFF"/>
        </w:rPr>
        <w:t xml:space="preserve">, D. (2020). </w:t>
      </w:r>
      <w:proofErr w:type="gramStart"/>
      <w:r w:rsidRPr="00AC361D">
        <w:rPr>
          <w:rFonts w:cs="Arial"/>
          <w:b w:val="0"/>
          <w:color w:val="222222"/>
          <w:szCs w:val="20"/>
          <w:shd w:val="clear" w:color="auto" w:fill="FFFFFF"/>
        </w:rPr>
        <w:t>Recent Objections of Ontological Arguments.</w:t>
      </w:r>
      <w:proofErr w:type="gramEnd"/>
      <w:r w:rsidRPr="00AC361D">
        <w:rPr>
          <w:rFonts w:cs="Arial"/>
          <w:b w:val="0"/>
          <w:color w:val="222222"/>
          <w:szCs w:val="20"/>
          <w:shd w:val="clear" w:color="auto" w:fill="FFFFFF"/>
        </w:rPr>
        <w:t> </w:t>
      </w:r>
      <w:proofErr w:type="spellStart"/>
      <w:r w:rsidRPr="00AC361D">
        <w:rPr>
          <w:rFonts w:cs="Arial"/>
          <w:b w:val="0"/>
          <w:i/>
          <w:iCs/>
          <w:color w:val="222222"/>
          <w:szCs w:val="20"/>
          <w:shd w:val="clear" w:color="auto" w:fill="FFFFFF"/>
        </w:rPr>
        <w:t>Quaerens</w:t>
      </w:r>
      <w:proofErr w:type="spellEnd"/>
      <w:r w:rsidRPr="00AC361D">
        <w:rPr>
          <w:rFonts w:cs="Arial"/>
          <w:b w:val="0"/>
          <w:i/>
          <w:iCs/>
          <w:color w:val="222222"/>
          <w:szCs w:val="20"/>
          <w:shd w:val="clear" w:color="auto" w:fill="FFFFFF"/>
        </w:rPr>
        <w:t xml:space="preserve"> Deum: The Liberty Undergraduate Journal for Philosophy of Religion</w:t>
      </w:r>
      <w:r w:rsidRPr="00AC361D">
        <w:rPr>
          <w:rFonts w:cs="Arial"/>
          <w:b w:val="0"/>
          <w:color w:val="222222"/>
          <w:szCs w:val="20"/>
          <w:shd w:val="clear" w:color="auto" w:fill="FFFFFF"/>
        </w:rPr>
        <w:t>, </w:t>
      </w:r>
      <w:r w:rsidRPr="00AC361D">
        <w:rPr>
          <w:rFonts w:cs="Arial"/>
          <w:b w:val="0"/>
          <w:i/>
          <w:iCs/>
          <w:color w:val="222222"/>
          <w:szCs w:val="20"/>
          <w:shd w:val="clear" w:color="auto" w:fill="FFFFFF"/>
        </w:rPr>
        <w:t>5</w:t>
      </w:r>
      <w:r w:rsidRPr="00AC361D">
        <w:rPr>
          <w:rFonts w:cs="Arial"/>
          <w:b w:val="0"/>
          <w:color w:val="222222"/>
          <w:szCs w:val="20"/>
          <w:shd w:val="clear" w:color="auto" w:fill="FFFFFF"/>
        </w:rPr>
        <w:t>(1), 1.</w:t>
      </w:r>
    </w:p>
    <w:sectPr w:rsidR="00AC361D" w:rsidRPr="00AC361D" w:rsidSect="0087724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F96" w:rsidRDefault="00185F96" w:rsidP="00064ECA">
      <w:pPr>
        <w:spacing w:line="240" w:lineRule="auto"/>
      </w:pPr>
      <w:r>
        <w:separator/>
      </w:r>
    </w:p>
  </w:endnote>
  <w:endnote w:type="continuationSeparator" w:id="0">
    <w:p w:rsidR="00185F96" w:rsidRDefault="00185F96" w:rsidP="00064E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F96" w:rsidRDefault="00185F96" w:rsidP="00064ECA">
      <w:pPr>
        <w:spacing w:line="240" w:lineRule="auto"/>
      </w:pPr>
      <w:r>
        <w:separator/>
      </w:r>
    </w:p>
  </w:footnote>
  <w:footnote w:type="continuationSeparator" w:id="0">
    <w:p w:rsidR="00185F96" w:rsidRDefault="00185F96" w:rsidP="00064E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4616"/>
      <w:docPartObj>
        <w:docPartGallery w:val="Page Numbers (Top of Page)"/>
        <w:docPartUnique/>
      </w:docPartObj>
    </w:sdtPr>
    <w:sdtEndPr>
      <w:rPr>
        <w:b w:val="0"/>
        <w:noProof/>
      </w:rPr>
    </w:sdtEndPr>
    <w:sdtContent>
      <w:p w:rsidR="00877240" w:rsidRPr="009D4E37" w:rsidRDefault="00877240">
        <w:pPr>
          <w:pStyle w:val="Header"/>
          <w:jc w:val="right"/>
          <w:rPr>
            <w:b w:val="0"/>
          </w:rPr>
        </w:pPr>
        <w:r w:rsidRPr="009D4E37">
          <w:rPr>
            <w:b w:val="0"/>
          </w:rPr>
          <w:fldChar w:fldCharType="begin"/>
        </w:r>
        <w:r w:rsidRPr="009D4E37">
          <w:rPr>
            <w:b w:val="0"/>
          </w:rPr>
          <w:instrText xml:space="preserve"> PAGE   \* MERGEFORMAT </w:instrText>
        </w:r>
        <w:r w:rsidRPr="009D4E37">
          <w:rPr>
            <w:b w:val="0"/>
          </w:rPr>
          <w:fldChar w:fldCharType="separate"/>
        </w:r>
        <w:r w:rsidR="00B761BC">
          <w:rPr>
            <w:b w:val="0"/>
            <w:noProof/>
          </w:rPr>
          <w:t>5</w:t>
        </w:r>
        <w:r w:rsidRPr="009D4E37">
          <w:rPr>
            <w:b w:val="0"/>
            <w:noProof/>
          </w:rPr>
          <w:fldChar w:fldCharType="end"/>
        </w:r>
      </w:p>
    </w:sdtContent>
  </w:sdt>
  <w:p w:rsidR="00652977" w:rsidRDefault="00652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41"/>
  <w:characterSpacingControl w:val="doNotCompress"/>
  <w:footnotePr>
    <w:footnote w:id="-1"/>
    <w:footnote w:id="0"/>
  </w:footnotePr>
  <w:endnotePr>
    <w:endnote w:id="-1"/>
    <w:endnote w:id="0"/>
  </w:endnotePr>
  <w:compat>
    <w:compatSetting w:name="compatibilityMode" w:uri="http://schemas.microsoft.com/office/word" w:val="12"/>
  </w:compat>
  <w:rsids>
    <w:rsidRoot w:val="006A1240"/>
    <w:rsid w:val="000255C6"/>
    <w:rsid w:val="00064ECA"/>
    <w:rsid w:val="000D2611"/>
    <w:rsid w:val="001754EE"/>
    <w:rsid w:val="00176151"/>
    <w:rsid w:val="001830AE"/>
    <w:rsid w:val="00185F96"/>
    <w:rsid w:val="00204611"/>
    <w:rsid w:val="0021676F"/>
    <w:rsid w:val="00395BEF"/>
    <w:rsid w:val="004C17C8"/>
    <w:rsid w:val="005014CC"/>
    <w:rsid w:val="005740C6"/>
    <w:rsid w:val="005A31DB"/>
    <w:rsid w:val="005F026B"/>
    <w:rsid w:val="00652977"/>
    <w:rsid w:val="006667E6"/>
    <w:rsid w:val="006A1240"/>
    <w:rsid w:val="006A7C37"/>
    <w:rsid w:val="00764144"/>
    <w:rsid w:val="00770947"/>
    <w:rsid w:val="007F399E"/>
    <w:rsid w:val="00842D0E"/>
    <w:rsid w:val="00877240"/>
    <w:rsid w:val="008D2284"/>
    <w:rsid w:val="00984883"/>
    <w:rsid w:val="009D4E37"/>
    <w:rsid w:val="00A562C2"/>
    <w:rsid w:val="00A81A84"/>
    <w:rsid w:val="00AC361D"/>
    <w:rsid w:val="00B64EAF"/>
    <w:rsid w:val="00B761BC"/>
    <w:rsid w:val="00BC41C4"/>
    <w:rsid w:val="00C27DCF"/>
    <w:rsid w:val="00C45949"/>
    <w:rsid w:val="00C53FC0"/>
    <w:rsid w:val="00D1372D"/>
    <w:rsid w:val="00D53149"/>
    <w:rsid w:val="00D8649A"/>
    <w:rsid w:val="00E621C7"/>
    <w:rsid w:val="00F06C97"/>
    <w:rsid w:val="00F17237"/>
    <w:rsid w:val="00F234E6"/>
    <w:rsid w:val="00FC74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b/>
        <w:sz w:val="24"/>
        <w:szCs w:val="24"/>
        <w:lang w:val="en-GB"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40"/>
    <w:pPr>
      <w:tabs>
        <w:tab w:val="center" w:pos="4513"/>
        <w:tab w:val="right" w:pos="9026"/>
      </w:tabs>
      <w:spacing w:line="240" w:lineRule="auto"/>
    </w:pPr>
  </w:style>
  <w:style w:type="character" w:customStyle="1" w:styleId="HeaderChar">
    <w:name w:val="Header Char"/>
    <w:basedOn w:val="DefaultParagraphFont"/>
    <w:link w:val="Header"/>
    <w:uiPriority w:val="99"/>
    <w:rsid w:val="006A1240"/>
  </w:style>
  <w:style w:type="paragraph" w:styleId="Footer">
    <w:name w:val="footer"/>
    <w:basedOn w:val="Normal"/>
    <w:link w:val="FooterChar"/>
    <w:uiPriority w:val="99"/>
    <w:unhideWhenUsed/>
    <w:rsid w:val="006A1240"/>
    <w:pPr>
      <w:tabs>
        <w:tab w:val="center" w:pos="4513"/>
        <w:tab w:val="right" w:pos="9026"/>
      </w:tabs>
      <w:spacing w:line="240" w:lineRule="auto"/>
    </w:pPr>
  </w:style>
  <w:style w:type="character" w:customStyle="1" w:styleId="FooterChar">
    <w:name w:val="Footer Char"/>
    <w:basedOn w:val="DefaultParagraphFont"/>
    <w:link w:val="Footer"/>
    <w:uiPriority w:val="99"/>
    <w:rsid w:val="006A12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7</cp:revision>
  <dcterms:created xsi:type="dcterms:W3CDTF">2020-05-09T19:16:00Z</dcterms:created>
  <dcterms:modified xsi:type="dcterms:W3CDTF">2020-05-11T10:17:00Z</dcterms:modified>
</cp:coreProperties>
</file>